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0C" w:rsidRDefault="00CD310C">
      <w:pPr>
        <w:rPr>
          <w:lang w:val="es-ES"/>
        </w:rPr>
      </w:pPr>
      <w:bookmarkStart w:id="0" w:name="_GoBack"/>
      <w:bookmarkEnd w:id="0"/>
      <w:r>
        <w:rPr>
          <w:noProof/>
          <w:lang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1705610</wp:posOffset>
            </wp:positionH>
            <wp:positionV relativeFrom="paragraph">
              <wp:posOffset>-127000</wp:posOffset>
            </wp:positionV>
            <wp:extent cx="1915795" cy="598805"/>
            <wp:effectExtent l="0" t="0" r="825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nuev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805" r="-1031"/>
                    <a:stretch/>
                  </pic:blipFill>
                  <pic:spPr bwMode="auto">
                    <a:xfrm>
                      <a:off x="0" y="0"/>
                      <a:ext cx="1915795" cy="598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D310C" w:rsidRDefault="00CD310C">
      <w:pPr>
        <w:rPr>
          <w:lang w:val="es-ES"/>
        </w:rPr>
      </w:pPr>
    </w:p>
    <w:p w:rsidR="00BB3F00" w:rsidRPr="00BB3F00" w:rsidRDefault="00BB3F00" w:rsidP="00CD310C">
      <w:pPr>
        <w:jc w:val="center"/>
        <w:rPr>
          <w:rFonts w:ascii="Arial Black" w:hAnsi="Arial Black" w:cs="Arial"/>
          <w:b/>
          <w:sz w:val="24"/>
        </w:rPr>
      </w:pPr>
      <w:r w:rsidRPr="00BB3F00">
        <w:rPr>
          <w:rFonts w:ascii="Arial Black" w:hAnsi="Arial Black" w:cs="Arial"/>
          <w:b/>
          <w:sz w:val="24"/>
        </w:rPr>
        <w:t xml:space="preserve">CAPACITACIÓN Y EXTENSIÓN CAFETALERA </w:t>
      </w:r>
    </w:p>
    <w:p w:rsidR="009B6AC0" w:rsidRPr="00BB3F00" w:rsidRDefault="00BB3F00" w:rsidP="00CD310C">
      <w:pPr>
        <w:jc w:val="center"/>
        <w:rPr>
          <w:rFonts w:ascii="Arial" w:hAnsi="Arial" w:cs="Arial"/>
          <w:b/>
          <w:sz w:val="24"/>
        </w:rPr>
      </w:pPr>
      <w:r w:rsidRPr="00BB3F00">
        <w:rPr>
          <w:rFonts w:ascii="Arial" w:hAnsi="Arial" w:cs="Arial"/>
          <w:b/>
          <w:sz w:val="24"/>
        </w:rPr>
        <w:t>ACTIVIDADES DE EXTENSIÓN Y CAPA</w:t>
      </w:r>
      <w:r w:rsidR="000B0ABA">
        <w:rPr>
          <w:rFonts w:ascii="Arial" w:hAnsi="Arial" w:cs="Arial"/>
          <w:b/>
          <w:sz w:val="24"/>
        </w:rPr>
        <w:t>CITACIÓN REALIZADAS EN EL SEGUNDO</w:t>
      </w:r>
      <w:r w:rsidRPr="00BB3F00">
        <w:rPr>
          <w:rFonts w:ascii="Arial" w:hAnsi="Arial" w:cs="Arial"/>
          <w:b/>
          <w:sz w:val="24"/>
        </w:rPr>
        <w:t xml:space="preserve"> TRIMESTRE DEL 2017. CONSOLIDADO NACIONAL. </w:t>
      </w:r>
      <w:r>
        <w:rPr>
          <w:rFonts w:ascii="Arial" w:hAnsi="Arial" w:cs="Arial"/>
          <w:b/>
          <w:sz w:val="24"/>
        </w:rPr>
        <w:t xml:space="preserve">                                </w:t>
      </w:r>
      <w:r w:rsidRPr="00BB3F00">
        <w:rPr>
          <w:rFonts w:ascii="Arial" w:hAnsi="Arial" w:cs="Arial"/>
          <w:b/>
          <w:sz w:val="24"/>
        </w:rPr>
        <w:t xml:space="preserve">EN EVENTOS Y %. </w:t>
      </w:r>
    </w:p>
    <w:tbl>
      <w:tblPr>
        <w:tblW w:w="430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1871"/>
        <w:gridCol w:w="1871"/>
      </w:tblGrid>
      <w:tr w:rsidR="002D3FF7" w:rsidRPr="006D4BAC" w:rsidTr="009D65E6">
        <w:trPr>
          <w:trHeight w:val="339"/>
          <w:jc w:val="center"/>
        </w:trPr>
        <w:tc>
          <w:tcPr>
            <w:tcW w:w="25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85623"/>
            <w:vAlign w:val="center"/>
            <w:hideMark/>
          </w:tcPr>
          <w:p w:rsidR="002D3FF7" w:rsidRPr="006D4BAC" w:rsidRDefault="002D3FF7" w:rsidP="00FD2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D4B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DO"/>
              </w:rPr>
              <w:t>Actividad</w:t>
            </w:r>
          </w:p>
        </w:tc>
        <w:tc>
          <w:tcPr>
            <w:tcW w:w="12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85623"/>
            <w:vAlign w:val="center"/>
            <w:hideMark/>
          </w:tcPr>
          <w:p w:rsidR="002D3FF7" w:rsidRPr="006D4BAC" w:rsidRDefault="002D3FF7" w:rsidP="004B0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D4B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DO"/>
              </w:rPr>
              <w:t xml:space="preserve">Ejecutado </w:t>
            </w:r>
            <w:r w:rsidR="009104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DO"/>
              </w:rPr>
              <w:t>2do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DO"/>
              </w:rPr>
              <w:t>. Trimestre 2017</w:t>
            </w:r>
          </w:p>
        </w:tc>
        <w:tc>
          <w:tcPr>
            <w:tcW w:w="12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85623"/>
          </w:tcPr>
          <w:p w:rsidR="002D3FF7" w:rsidRPr="006D4BAC" w:rsidRDefault="002D3FF7" w:rsidP="004B0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DO"/>
              </w:rPr>
              <w:t xml:space="preserve">Participantes </w:t>
            </w:r>
          </w:p>
        </w:tc>
      </w:tr>
      <w:tr w:rsidR="002D3FF7" w:rsidRPr="00F428F2" w:rsidTr="009D65E6">
        <w:trPr>
          <w:trHeight w:val="237"/>
          <w:jc w:val="center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F7" w:rsidRPr="00F428F2" w:rsidRDefault="002D3FF7" w:rsidP="00FD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F42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Talleres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FF7" w:rsidRDefault="003C6064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107</w:t>
            </w:r>
          </w:p>
          <w:p w:rsidR="003C6064" w:rsidRPr="00F428F2" w:rsidRDefault="003C6064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FF7" w:rsidRDefault="0033146F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1730</w:t>
            </w:r>
          </w:p>
          <w:p w:rsidR="0033146F" w:rsidRDefault="0033146F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</w:tr>
      <w:tr w:rsidR="002D3FF7" w:rsidRPr="00F428F2" w:rsidTr="009D65E6">
        <w:trPr>
          <w:trHeight w:val="290"/>
          <w:jc w:val="center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F7" w:rsidRPr="00F428F2" w:rsidRDefault="002D3FF7" w:rsidP="00FD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F42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Jornadas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FF7" w:rsidRDefault="003C6064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309</w:t>
            </w:r>
          </w:p>
          <w:p w:rsidR="003C6064" w:rsidRPr="00F428F2" w:rsidRDefault="003C6064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FF7" w:rsidRDefault="0033146F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2902</w:t>
            </w:r>
          </w:p>
        </w:tc>
      </w:tr>
      <w:tr w:rsidR="002D3FF7" w:rsidRPr="00F428F2" w:rsidTr="009D65E6">
        <w:trPr>
          <w:trHeight w:val="290"/>
          <w:jc w:val="center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F7" w:rsidRPr="00F428F2" w:rsidRDefault="002D3FF7" w:rsidP="00FD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F42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Charlas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FF7" w:rsidRDefault="003C6064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183</w:t>
            </w:r>
          </w:p>
          <w:p w:rsidR="003C6064" w:rsidRPr="00F428F2" w:rsidRDefault="003C6064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FF7" w:rsidRDefault="0033146F" w:rsidP="002D3FF7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2454</w:t>
            </w:r>
          </w:p>
          <w:p w:rsidR="0033146F" w:rsidRDefault="0033146F" w:rsidP="002D3FF7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</w:tr>
      <w:tr w:rsidR="002D3FF7" w:rsidRPr="00F428F2" w:rsidTr="009D65E6">
        <w:trPr>
          <w:trHeight w:val="378"/>
          <w:jc w:val="center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F7" w:rsidRPr="00F428F2" w:rsidRDefault="002D3FF7" w:rsidP="00FD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F42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Días de campo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064" w:rsidRDefault="003C6064" w:rsidP="003C6064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1</w:t>
            </w:r>
          </w:p>
          <w:p w:rsidR="003C6064" w:rsidRPr="00F428F2" w:rsidRDefault="003C6064" w:rsidP="003C6064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FF7" w:rsidRDefault="003C6064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70</w:t>
            </w:r>
          </w:p>
        </w:tc>
      </w:tr>
      <w:tr w:rsidR="002D3FF7" w:rsidRPr="00F428F2" w:rsidTr="009D65E6">
        <w:trPr>
          <w:trHeight w:val="290"/>
          <w:jc w:val="center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F7" w:rsidRPr="00F428F2" w:rsidRDefault="002D3FF7" w:rsidP="00FD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F42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Giras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FF7" w:rsidRDefault="003C6064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1</w:t>
            </w:r>
          </w:p>
          <w:p w:rsidR="003C6064" w:rsidRPr="00F428F2" w:rsidRDefault="003C6064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FF7" w:rsidRDefault="003C6064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8</w:t>
            </w:r>
          </w:p>
        </w:tc>
      </w:tr>
      <w:tr w:rsidR="002D3FF7" w:rsidRPr="00F428F2" w:rsidTr="009D65E6">
        <w:trPr>
          <w:trHeight w:val="479"/>
          <w:jc w:val="center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F7" w:rsidRPr="00F428F2" w:rsidRDefault="002D3FF7" w:rsidP="00FD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F42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Reuniones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FF7" w:rsidRDefault="003C6064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366</w:t>
            </w:r>
          </w:p>
          <w:p w:rsidR="003C6064" w:rsidRPr="00F428F2" w:rsidRDefault="003C6064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FF7" w:rsidRDefault="0033146F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5465</w:t>
            </w:r>
          </w:p>
          <w:p w:rsidR="0033146F" w:rsidRDefault="0033146F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</w:tr>
      <w:tr w:rsidR="002D3FF7" w:rsidRPr="00F428F2" w:rsidTr="009D65E6">
        <w:trPr>
          <w:trHeight w:val="467"/>
          <w:jc w:val="center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F7" w:rsidRPr="00F428F2" w:rsidRDefault="002D3FF7" w:rsidP="00FD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F42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Demostraciones de métodos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FF7" w:rsidRDefault="003C6064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338</w:t>
            </w:r>
          </w:p>
          <w:p w:rsidR="003C6064" w:rsidRPr="00F428F2" w:rsidRDefault="003C6064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FF7" w:rsidRDefault="0033146F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1420</w:t>
            </w:r>
          </w:p>
          <w:p w:rsidR="0033146F" w:rsidRDefault="0033146F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</w:tr>
      <w:tr w:rsidR="002D3FF7" w:rsidRPr="00F428F2" w:rsidTr="009D65E6">
        <w:trPr>
          <w:trHeight w:val="492"/>
          <w:jc w:val="center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F7" w:rsidRPr="00F428F2" w:rsidRDefault="002D3FF7" w:rsidP="00FD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F42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Demostraciones de resultados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FF7" w:rsidRDefault="003C6064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248</w:t>
            </w:r>
          </w:p>
          <w:p w:rsidR="003C6064" w:rsidRPr="00F428F2" w:rsidRDefault="003C6064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FF7" w:rsidRDefault="0033146F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984</w:t>
            </w:r>
          </w:p>
          <w:p w:rsidR="0033146F" w:rsidRDefault="0033146F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</w:tr>
      <w:tr w:rsidR="002D3FF7" w:rsidRPr="00F428F2" w:rsidTr="009D65E6">
        <w:trPr>
          <w:trHeight w:val="350"/>
          <w:jc w:val="center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F7" w:rsidRPr="00F428F2" w:rsidRDefault="002D3FF7" w:rsidP="00FD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F42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Visitas a fincas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FF7" w:rsidRDefault="003C6064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4613</w:t>
            </w:r>
          </w:p>
          <w:p w:rsidR="003C6064" w:rsidRPr="00F428F2" w:rsidRDefault="003C6064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FF7" w:rsidRDefault="00D1760A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4613</w:t>
            </w:r>
          </w:p>
          <w:p w:rsidR="00D1760A" w:rsidRDefault="00D1760A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</w:tr>
      <w:tr w:rsidR="002D3FF7" w:rsidRPr="00F428F2" w:rsidTr="009D65E6">
        <w:trPr>
          <w:trHeight w:val="339"/>
          <w:jc w:val="center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F7" w:rsidRPr="00F428F2" w:rsidRDefault="002D3FF7" w:rsidP="00FD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F42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Consultas en oficinas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FF7" w:rsidRDefault="003C6064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1819</w:t>
            </w:r>
          </w:p>
          <w:p w:rsidR="003C6064" w:rsidRPr="00F428F2" w:rsidRDefault="003C6064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FF7" w:rsidRDefault="00D1760A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1819</w:t>
            </w:r>
          </w:p>
          <w:p w:rsidR="00D1760A" w:rsidRDefault="00D1760A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</w:tr>
      <w:tr w:rsidR="002D3FF7" w:rsidRPr="00F428F2" w:rsidTr="009D65E6">
        <w:trPr>
          <w:trHeight w:val="326"/>
          <w:jc w:val="center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F7" w:rsidRPr="00F428F2" w:rsidRDefault="002D3FF7" w:rsidP="00FD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F42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Adiestramientos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FF7" w:rsidRDefault="003C6064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703</w:t>
            </w:r>
          </w:p>
          <w:p w:rsidR="003C6064" w:rsidRPr="00F428F2" w:rsidRDefault="003C6064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FF7" w:rsidRDefault="00D1760A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703</w:t>
            </w:r>
          </w:p>
          <w:p w:rsidR="00D1760A" w:rsidRDefault="00D1760A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</w:tr>
      <w:tr w:rsidR="002D3FF7" w:rsidRPr="00F428F2" w:rsidTr="009D65E6">
        <w:trPr>
          <w:trHeight w:val="326"/>
          <w:jc w:val="center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F7" w:rsidRPr="00F428F2" w:rsidRDefault="002D3FF7" w:rsidP="00FD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F42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Visitas domiciliarias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FF7" w:rsidRDefault="00D1760A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292</w:t>
            </w:r>
            <w:r w:rsidR="003C60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3</w:t>
            </w:r>
          </w:p>
          <w:p w:rsidR="003C6064" w:rsidRPr="00F428F2" w:rsidRDefault="003C6064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FF7" w:rsidRDefault="00D1760A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2923</w:t>
            </w:r>
          </w:p>
          <w:p w:rsidR="00D1760A" w:rsidRDefault="00D1760A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</w:tr>
      <w:tr w:rsidR="002D3FF7" w:rsidRPr="008E36EE" w:rsidTr="009D65E6">
        <w:trPr>
          <w:trHeight w:val="555"/>
          <w:jc w:val="center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33C0B"/>
            <w:vAlign w:val="center"/>
            <w:hideMark/>
          </w:tcPr>
          <w:p w:rsidR="002D3FF7" w:rsidRPr="006D4BAC" w:rsidRDefault="002D3FF7" w:rsidP="00FD25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D4B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DO"/>
              </w:rPr>
              <w:t xml:space="preserve">TOTAL 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33C0B"/>
            <w:vAlign w:val="center"/>
          </w:tcPr>
          <w:p w:rsidR="002D3FF7" w:rsidRDefault="003C6064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DO"/>
              </w:rPr>
              <w:t>11611</w:t>
            </w:r>
          </w:p>
          <w:p w:rsidR="003C6064" w:rsidRPr="006D4BAC" w:rsidRDefault="003C6064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33C0B"/>
          </w:tcPr>
          <w:p w:rsidR="002D3FF7" w:rsidRDefault="00826F47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DO"/>
              </w:rPr>
              <w:t>25091</w:t>
            </w:r>
          </w:p>
          <w:p w:rsidR="00826F47" w:rsidRDefault="00826F47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</w:p>
        </w:tc>
      </w:tr>
    </w:tbl>
    <w:p w:rsidR="00CD310C" w:rsidRDefault="00BB3F00" w:rsidP="001D5B25">
      <w:pPr>
        <w:spacing w:after="0" w:line="240" w:lineRule="auto"/>
      </w:pPr>
      <w:r>
        <w:rPr>
          <w:b/>
          <w:lang w:val="es-ES"/>
        </w:rPr>
        <w:t xml:space="preserve">                       </w:t>
      </w:r>
      <w:r w:rsidR="001D5B25" w:rsidRPr="001D5B25">
        <w:rPr>
          <w:b/>
          <w:lang w:val="es-ES"/>
        </w:rPr>
        <w:t>Fuente</w:t>
      </w:r>
      <w:r w:rsidR="001D5B25">
        <w:rPr>
          <w:lang w:val="es-ES"/>
        </w:rPr>
        <w:t xml:space="preserve">: </w:t>
      </w:r>
      <w:r w:rsidR="001D5B25">
        <w:t xml:space="preserve">Departamento </w:t>
      </w:r>
      <w:r>
        <w:t>Extensión y Capacitación</w:t>
      </w:r>
      <w:r w:rsidR="001D5B25">
        <w:t xml:space="preserve"> CODOCAFE, Abril 2017.</w:t>
      </w:r>
    </w:p>
    <w:p w:rsidR="009D65E6" w:rsidRDefault="009D65E6" w:rsidP="001D5B25">
      <w:pPr>
        <w:spacing w:after="0" w:line="240" w:lineRule="auto"/>
      </w:pPr>
    </w:p>
    <w:p w:rsidR="009D65E6" w:rsidRDefault="009D65E6" w:rsidP="001D5B25">
      <w:pPr>
        <w:spacing w:after="0" w:line="240" w:lineRule="auto"/>
      </w:pPr>
    </w:p>
    <w:p w:rsidR="009D65E6" w:rsidRDefault="009D65E6" w:rsidP="001D5B25">
      <w:pPr>
        <w:spacing w:after="0" w:line="240" w:lineRule="auto"/>
      </w:pPr>
    </w:p>
    <w:p w:rsidR="009D65E6" w:rsidRDefault="009D65E6" w:rsidP="001D5B25">
      <w:pPr>
        <w:spacing w:after="0" w:line="240" w:lineRule="auto"/>
      </w:pPr>
    </w:p>
    <w:p w:rsidR="009D65E6" w:rsidRDefault="009D65E6" w:rsidP="001D5B25">
      <w:pPr>
        <w:spacing w:after="0" w:line="240" w:lineRule="auto"/>
      </w:pPr>
    </w:p>
    <w:p w:rsidR="009D65E6" w:rsidRDefault="009D65E6" w:rsidP="001D5B25">
      <w:pPr>
        <w:spacing w:after="0" w:line="240" w:lineRule="auto"/>
      </w:pPr>
    </w:p>
    <w:p w:rsidR="009D65E6" w:rsidRDefault="009D65E6" w:rsidP="001D5B25">
      <w:pPr>
        <w:spacing w:after="0" w:line="240" w:lineRule="auto"/>
      </w:pPr>
    </w:p>
    <w:p w:rsidR="009D65E6" w:rsidRDefault="009D65E6" w:rsidP="001D5B25">
      <w:pPr>
        <w:spacing w:after="0" w:line="240" w:lineRule="auto"/>
      </w:pPr>
    </w:p>
    <w:p w:rsidR="009D65E6" w:rsidRDefault="009D65E6" w:rsidP="001D5B25">
      <w:pPr>
        <w:spacing w:after="0" w:line="240" w:lineRule="auto"/>
      </w:pPr>
    </w:p>
    <w:p w:rsidR="009D65E6" w:rsidRDefault="009D65E6" w:rsidP="001D5B25">
      <w:pPr>
        <w:spacing w:after="0" w:line="240" w:lineRule="auto"/>
      </w:pPr>
    </w:p>
    <w:p w:rsidR="009D65E6" w:rsidRDefault="009D65E6" w:rsidP="001D5B25">
      <w:pPr>
        <w:spacing w:after="0" w:line="240" w:lineRule="auto"/>
      </w:pPr>
    </w:p>
    <w:sectPr w:rsidR="009D65E6" w:rsidSect="00641A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3D2" w:rsidRDefault="006E53D2" w:rsidP="009104C6">
      <w:pPr>
        <w:spacing w:after="0" w:line="240" w:lineRule="auto"/>
      </w:pPr>
      <w:r>
        <w:separator/>
      </w:r>
    </w:p>
  </w:endnote>
  <w:endnote w:type="continuationSeparator" w:id="0">
    <w:p w:rsidR="006E53D2" w:rsidRDefault="006E53D2" w:rsidP="0091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3D2" w:rsidRDefault="006E53D2" w:rsidP="009104C6">
      <w:pPr>
        <w:spacing w:after="0" w:line="240" w:lineRule="auto"/>
      </w:pPr>
      <w:r>
        <w:separator/>
      </w:r>
    </w:p>
  </w:footnote>
  <w:footnote w:type="continuationSeparator" w:id="0">
    <w:p w:rsidR="006E53D2" w:rsidRDefault="006E53D2" w:rsidP="00910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0C"/>
    <w:rsid w:val="000B0ABA"/>
    <w:rsid w:val="00101E28"/>
    <w:rsid w:val="00146FF9"/>
    <w:rsid w:val="00161CCE"/>
    <w:rsid w:val="001D5B25"/>
    <w:rsid w:val="00273CA8"/>
    <w:rsid w:val="002D3FF7"/>
    <w:rsid w:val="0033146F"/>
    <w:rsid w:val="003C6064"/>
    <w:rsid w:val="004B045F"/>
    <w:rsid w:val="00641A80"/>
    <w:rsid w:val="006E53D2"/>
    <w:rsid w:val="00826F47"/>
    <w:rsid w:val="009104C6"/>
    <w:rsid w:val="009A60A3"/>
    <w:rsid w:val="009B6AC0"/>
    <w:rsid w:val="009D65E6"/>
    <w:rsid w:val="00BB3F00"/>
    <w:rsid w:val="00CD310C"/>
    <w:rsid w:val="00D1760A"/>
    <w:rsid w:val="00E674C7"/>
    <w:rsid w:val="00FD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10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04C6"/>
  </w:style>
  <w:style w:type="paragraph" w:styleId="Piedepgina">
    <w:name w:val="footer"/>
    <w:basedOn w:val="Normal"/>
    <w:link w:val="PiedepginaCar"/>
    <w:uiPriority w:val="99"/>
    <w:semiHidden/>
    <w:unhideWhenUsed/>
    <w:rsid w:val="00910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0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10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04C6"/>
  </w:style>
  <w:style w:type="paragraph" w:styleId="Piedepgina">
    <w:name w:val="footer"/>
    <w:basedOn w:val="Normal"/>
    <w:link w:val="PiedepginaCar"/>
    <w:uiPriority w:val="99"/>
    <w:semiHidden/>
    <w:unhideWhenUsed/>
    <w:rsid w:val="00910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0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3188-7EBB-4241-A778-BE3C673E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YAKAYRA</dc:creator>
  <cp:lastModifiedBy>DOMINIO</cp:lastModifiedBy>
  <cp:revision>2</cp:revision>
  <dcterms:created xsi:type="dcterms:W3CDTF">2017-09-26T13:27:00Z</dcterms:created>
  <dcterms:modified xsi:type="dcterms:W3CDTF">2017-09-26T13:27:00Z</dcterms:modified>
</cp:coreProperties>
</file>